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/>
      </w:pPr>
      <w:r>
        <w:rPr>
          <w:rFonts w:ascii="Calibri Light" w:hAnsi="Calibri Light"/>
          <w:b w:val="false"/>
          <w:bCs w:val="false"/>
          <w:color w:val="474747"/>
          <w:sz w:val="24"/>
          <w:szCs w:val="24"/>
        </w:rPr>
        <w:t>Внимание! Прикрепите файл в форму заказа</w:t>
      </w:r>
    </w:p>
    <w:p>
      <w:pPr>
        <w:pStyle w:val="Normal"/>
        <w:spacing w:lineRule="auto" w:line="240" w:before="0" w:after="0"/>
        <w:jc w:val="center"/>
        <w:rPr>
          <w:rFonts w:ascii="Arial" w:hAnsi="Arial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Arial" w:hAnsi="Arial"/>
        </w:rPr>
      </w:pPr>
      <w:r>
        <w:rPr>
          <w:rFonts w:ascii="Arial" w:hAnsi="Arial"/>
          <w:b/>
        </w:rPr>
        <w:t>Опросный лист для выбора датчика температуры</w:t>
      </w:r>
    </w:p>
    <w:p>
      <w:pPr>
        <w:pStyle w:val="Normal"/>
        <w:spacing w:lineRule="auto" w:line="240" w:before="0" w:after="0"/>
        <w:jc w:val="center"/>
        <w:rPr>
          <w:rFonts w:ascii="Arial" w:hAnsi="Arial"/>
        </w:rPr>
      </w:pPr>
      <w:r>
        <w:rPr/>
      </w:r>
    </w:p>
    <w:tbl>
      <w:tblPr>
        <w:tblStyle w:val="ac"/>
        <w:tblW w:w="10710" w:type="dxa"/>
        <w:jc w:val="left"/>
        <w:tblInd w:w="-572" w:type="dxa"/>
        <w:tblLayout w:type="fixed"/>
        <w:tblCellMar>
          <w:top w:w="57" w:type="dxa"/>
          <w:left w:w="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649"/>
        <w:gridCol w:w="706"/>
        <w:gridCol w:w="392"/>
        <w:gridCol w:w="717"/>
        <w:gridCol w:w="105"/>
        <w:gridCol w:w="61"/>
        <w:gridCol w:w="449"/>
        <w:gridCol w:w="1186"/>
        <w:gridCol w:w="629"/>
        <w:gridCol w:w="676"/>
        <w:gridCol w:w="59"/>
        <w:gridCol w:w="509"/>
        <w:gridCol w:w="347"/>
        <w:gridCol w:w="166"/>
        <w:gridCol w:w="959"/>
        <w:gridCol w:w="630"/>
        <w:gridCol w:w="345"/>
        <w:gridCol w:w="1123"/>
        <w:gridCol w:w="1"/>
      </w:tblGrid>
      <w:tr>
        <w:trPr>
          <w:trHeight w:val="275" w:hRule="atLeast"/>
        </w:trPr>
        <w:tc>
          <w:tcPr>
            <w:tcW w:w="10708" w:type="dxa"/>
            <w:gridSpan w:val="18"/>
            <w:tcBorders/>
            <w:shd w:fill="0047BA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textAlignment w:val="center"/>
              <w:rPr/>
            </w:pPr>
            <w:r>
              <w:rPr>
                <w:rFonts w:eastAsia="Aptos" w:cs="" w:ascii="Arial" w:hAnsi="Arial"/>
                <w:b/>
                <w:bCs/>
                <w:kern w:val="0"/>
                <w:sz w:val="18"/>
                <w:szCs w:val="18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/>
                <w:bCs/>
                <w:kern w:val="0"/>
                <w:sz w:val="18"/>
                <w:szCs w:val="18"/>
                <w:lang w:val="ru-RU" w:eastAsia="en-US" w:bidi="ar-SA"/>
              </w:rPr>
              <w:t>Параметры  измеряемой среды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70" w:hRule="atLeast"/>
        </w:trPr>
        <w:tc>
          <w:tcPr>
            <w:tcW w:w="4079" w:type="dxa"/>
            <w:gridSpan w:val="7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kern w:val="0"/>
                <w:sz w:val="18"/>
                <w:szCs w:val="18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18"/>
                <w:szCs w:val="18"/>
                <w:lang w:val="ru-RU" w:eastAsia="en-US" w:bidi="ar-SA"/>
              </w:rPr>
              <w:t>Измеряемая среда:</w:t>
            </w:r>
          </w:p>
        </w:tc>
        <w:tc>
          <w:tcPr>
            <w:tcW w:w="2550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93517429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>агрессивная среда</w:t>
            </w:r>
          </w:p>
        </w:tc>
        <w:tc>
          <w:tcPr>
            <w:tcW w:w="4079" w:type="dxa"/>
            <w:gridSpan w:val="7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61478878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ptos" w:cs="" w:ascii="Arial" w:hAnsi="Arial"/>
                    <w:kern w:val="0"/>
                    <w:sz w:val="28"/>
                    <w:szCs w:val="28"/>
                    <w:lang w:val="en-US" w:eastAsia="en-US" w:bidi="ar-SA"/>
                  </w:rPr>
                </w:r>
                <w:r>
                  <w:rPr>
                    <w:rFonts w:eastAsia="Aptos" w:cs="" w:ascii="Arial" w:hAnsi="Arial"/>
                    <w:kern w:val="0"/>
                    <w:sz w:val="28"/>
                    <w:szCs w:val="28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не агрессивная среда </w:t>
            </w:r>
            <w:r>
              <w:rPr>
                <w:rFonts w:eastAsia="Aptos" w:cs="" w:ascii="Arial" w:hAnsi="Arial"/>
                <w:color w:val="000000"/>
                <w:kern w:val="0"/>
                <w:sz w:val="18"/>
                <w:szCs w:val="18"/>
                <w:lang w:val="en-US" w:eastAsia="en-US" w:bidi="ar-SA"/>
              </w:rPr>
              <w:t>________</w:t>
            </w:r>
            <w:r>
              <w:rPr>
                <w:rFonts w:eastAsia="Aptos" w:cs="" w:ascii="Arial" w:hAnsi="Arial"/>
                <w:color w:val="666666"/>
                <w:kern w:val="0"/>
                <w:sz w:val="18"/>
                <w:szCs w:val="18"/>
                <w:u w:val="single"/>
                <w:lang w:val="ru-RU" w:eastAsia="en-US" w:bidi="ar-SA"/>
              </w:rPr>
              <w:t>(указать)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079" w:type="dxa"/>
            <w:gridSpan w:val="7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rial" w:hAnsi="Arial" w:eastAsia="Aptos" w:cs=""/>
                <w:kern w:val="0"/>
                <w:sz w:val="18"/>
                <w:szCs w:val="18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18"/>
                <w:szCs w:val="18"/>
                <w:lang w:val="ru-RU" w:eastAsia="en-US" w:bidi="ar-SA"/>
              </w:rPr>
            </w:r>
          </w:p>
        </w:tc>
        <w:tc>
          <w:tcPr>
            <w:tcW w:w="2550" w:type="dxa"/>
            <w:gridSpan w:val="4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color w:val="000000"/>
                <w:kern w:val="0"/>
                <w:sz w:val="20"/>
                <w:szCs w:val="20"/>
                <w:u w:val="none"/>
                <w:lang w:val="ru-RU" w:eastAsia="en-US" w:bidi="ar-SA"/>
              </w:rPr>
              <w:t>жидкость/газ</w:t>
            </w:r>
          </w:p>
        </w:tc>
        <w:tc>
          <w:tcPr>
            <w:tcW w:w="4079" w:type="dxa"/>
            <w:gridSpan w:val="7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>другое (______________________)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079" w:type="dxa"/>
            <w:gridSpan w:val="7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kern w:val="0"/>
                <w:sz w:val="18"/>
                <w:szCs w:val="18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18"/>
                <w:szCs w:val="18"/>
                <w:lang w:val="ru-RU" w:eastAsia="en-US" w:bidi="ar-SA"/>
              </w:rPr>
              <w:t>Диапазон измеряемых температур, °С</w:t>
            </w:r>
          </w:p>
        </w:tc>
        <w:tc>
          <w:tcPr>
            <w:tcW w:w="2550" w:type="dxa"/>
            <w:gridSpan w:val="4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b w:val="false"/>
                <w:bCs w:val="false"/>
                <w:kern w:val="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 w:val="false"/>
                <w:bCs w:val="false"/>
                <w:kern w:val="0"/>
                <w:sz w:val="20"/>
                <w:szCs w:val="20"/>
                <w:lang w:val="ru-RU" w:eastAsia="en-US" w:bidi="ar-SA"/>
              </w:rPr>
              <w:t>Мин</w:t>
            </w:r>
            <w:r>
              <w:rPr>
                <w:rFonts w:eastAsia="Aptos" w:cs="" w:ascii="Arial" w:hAnsi="Arial"/>
                <w:kern w:val="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u w:val="single"/>
                <w:lang w:val="ru-RU" w:eastAsia="en-US" w:bidi="ar-SA"/>
              </w:rPr>
              <w:t>________</w:t>
            </w:r>
          </w:p>
        </w:tc>
        <w:tc>
          <w:tcPr>
            <w:tcW w:w="4079" w:type="dxa"/>
            <w:gridSpan w:val="7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b w:val="false"/>
                <w:bCs w:val="false"/>
                <w:kern w:val="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 w:val="false"/>
                <w:bCs w:val="false"/>
                <w:kern w:val="0"/>
                <w:sz w:val="20"/>
                <w:szCs w:val="20"/>
                <w:lang w:val="ru-RU" w:eastAsia="en-US" w:bidi="ar-SA"/>
              </w:rPr>
              <w:t>Макс</w:t>
            </w:r>
            <w:r>
              <w:rPr>
                <w:rFonts w:eastAsia="Aptos" w:cs="" w:ascii="Arial" w:hAnsi="Arial"/>
                <w:kern w:val="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u w:val="single"/>
                <w:lang w:val="ru-RU" w:eastAsia="en-US" w:bidi="ar-SA"/>
              </w:rPr>
              <w:t>________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079" w:type="dxa"/>
            <w:gridSpan w:val="7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kern w:val="0"/>
                <w:sz w:val="18"/>
                <w:szCs w:val="18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18"/>
                <w:szCs w:val="18"/>
                <w:lang w:val="ru-RU" w:eastAsia="en-US" w:bidi="ar-SA"/>
              </w:rPr>
              <w:t>Давление измеряемой среды, МПа</w:t>
            </w:r>
          </w:p>
        </w:tc>
        <w:tc>
          <w:tcPr>
            <w:tcW w:w="6629" w:type="dxa"/>
            <w:gridSpan w:val="11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/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079" w:type="dxa"/>
            <w:gridSpan w:val="7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kern w:val="0"/>
                <w:sz w:val="18"/>
                <w:szCs w:val="18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18"/>
                <w:szCs w:val="18"/>
                <w:lang w:val="ru-RU" w:eastAsia="en-US" w:bidi="ar-SA"/>
              </w:rPr>
              <w:t>Скорость потока измеряемой среды, м/с</w:t>
            </w:r>
          </w:p>
        </w:tc>
        <w:tc>
          <w:tcPr>
            <w:tcW w:w="6629" w:type="dxa"/>
            <w:gridSpan w:val="11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rial" w:hAnsi="Arial" w:eastAsia="Aptos" w:cs="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88" w:hRule="atLeast"/>
        </w:trPr>
        <w:tc>
          <w:tcPr>
            <w:tcW w:w="10708" w:type="dxa"/>
            <w:gridSpan w:val="18"/>
            <w:tcBorders>
              <w:top w:val="nil"/>
              <w:right w:val="nil"/>
            </w:tcBorders>
            <w:shd w:fill="0047BA" w:val="clear"/>
            <w:tcMar>
              <w:top w:w="0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textAlignment w:val="center"/>
              <w:rPr/>
            </w:pPr>
            <w:r>
              <w:rPr>
                <w:rFonts w:eastAsia="Aptos" w:cs="" w:ascii="Arial" w:hAnsi="Arial"/>
                <w:b/>
                <w:bCs/>
                <w:kern w:val="0"/>
                <w:sz w:val="18"/>
                <w:szCs w:val="18"/>
                <w:lang w:val="ru-RU" w:eastAsia="en-US" w:bidi="ar-SA"/>
              </w:rPr>
              <w:t>Параметры установки датчика температуры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shd w:fill="0047BA" w:val="clear"/>
            <w:tcMar>
              <w:top w:w="0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0708" w:type="dxa"/>
            <w:gridSpan w:val="18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kern w:val="0"/>
                <w:sz w:val="18"/>
                <w:szCs w:val="18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18"/>
                <w:szCs w:val="18"/>
                <w:lang w:val="ru-RU" w:eastAsia="en-US" w:bidi="ar-SA"/>
              </w:rPr>
              <w:t xml:space="preserve">Место монтажа: </w:t>
            </w:r>
            <w:r>
              <w:rPr>
                <w:rFonts w:eastAsia="Aptos" w:cs="" w:ascii="Arial" w:hAnsi="Arial"/>
                <w:kern w:val="0"/>
                <w:sz w:val="18"/>
                <w:szCs w:val="18"/>
                <w:lang w:val="en-US" w:eastAsia="en-US" w:bidi="ar-SA"/>
              </w:rPr>
              <w:t>___________________________________________________________________________________________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079" w:type="dxa"/>
            <w:gridSpan w:val="7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kern w:val="0"/>
                <w:sz w:val="18"/>
                <w:szCs w:val="18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18"/>
                <w:szCs w:val="18"/>
                <w:lang w:val="ru-RU" w:eastAsia="en-US" w:bidi="ar-SA"/>
              </w:rPr>
              <w:t>Диапазон температуры окружающей среды, °С</w:t>
            </w:r>
          </w:p>
        </w:tc>
        <w:tc>
          <w:tcPr>
            <w:tcW w:w="2550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 w:val="false"/>
                <w:bCs w:val="false"/>
                <w:kern w:val="0"/>
                <w:sz w:val="20"/>
                <w:szCs w:val="20"/>
                <w:lang w:val="ru-RU" w:eastAsia="en-US" w:bidi="ar-SA"/>
              </w:rPr>
              <w:t>Мин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u w:val="single"/>
                <w:lang w:val="ru-RU" w:eastAsia="en-US" w:bidi="ar-SA"/>
              </w:rPr>
              <w:t>________</w:t>
            </w:r>
          </w:p>
        </w:tc>
        <w:tc>
          <w:tcPr>
            <w:tcW w:w="4079" w:type="dxa"/>
            <w:gridSpan w:val="7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 w:val="false"/>
                <w:bCs w:val="false"/>
                <w:kern w:val="0"/>
                <w:sz w:val="20"/>
                <w:szCs w:val="20"/>
                <w:lang w:val="ru-RU" w:eastAsia="en-US" w:bidi="ar-SA"/>
              </w:rPr>
              <w:t>Макс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u w:val="single"/>
                <w:lang w:val="ru-RU" w:eastAsia="en-US" w:bidi="ar-SA"/>
              </w:rPr>
              <w:t>________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63" w:hRule="atLeast"/>
        </w:trPr>
        <w:tc>
          <w:tcPr>
            <w:tcW w:w="4079" w:type="dxa"/>
            <w:gridSpan w:val="7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kern w:val="0"/>
                <w:sz w:val="18"/>
                <w:szCs w:val="18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18"/>
                <w:szCs w:val="18"/>
                <w:lang w:val="ru-RU" w:eastAsia="en-US" w:bidi="ar-SA"/>
              </w:rPr>
              <w:t>Группа вибропрочности по ГОСТ 52931-2008</w:t>
            </w:r>
          </w:p>
        </w:tc>
        <w:tc>
          <w:tcPr>
            <w:tcW w:w="118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-383875648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 w:val="false"/>
                <w:bCs w:val="false"/>
                <w:kern w:val="0"/>
                <w:sz w:val="20"/>
                <w:szCs w:val="20"/>
                <w:lang w:val="en-US" w:eastAsia="en-US" w:bidi="ar-SA"/>
              </w:rPr>
              <w:t>N2</w:t>
            </w:r>
          </w:p>
        </w:tc>
        <w:tc>
          <w:tcPr>
            <w:tcW w:w="629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>N3</w:t>
            </w:r>
          </w:p>
        </w:tc>
        <w:tc>
          <w:tcPr>
            <w:tcW w:w="73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6837867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>N4</w:t>
            </w:r>
          </w:p>
        </w:tc>
        <w:tc>
          <w:tcPr>
            <w:tcW w:w="1022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11302471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>F3</w:t>
            </w:r>
          </w:p>
        </w:tc>
        <w:tc>
          <w:tcPr>
            <w:tcW w:w="959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-168080002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>G2</w:t>
            </w:r>
          </w:p>
        </w:tc>
        <w:tc>
          <w:tcPr>
            <w:tcW w:w="630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>L3</w:t>
            </w:r>
          </w:p>
        </w:tc>
        <w:tc>
          <w:tcPr>
            <w:tcW w:w="146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Другое </w:t>
            </w:r>
            <w:r>
              <w:rPr>
                <w:rFonts w:eastAsia="Aptos" w:cs="" w:ascii="Arial" w:hAnsi="Arial"/>
                <w:color w:val="666666"/>
                <w:kern w:val="0"/>
                <w:sz w:val="16"/>
                <w:szCs w:val="16"/>
                <w:lang w:val="ru-RU" w:eastAsia="en-US" w:bidi="ar-SA"/>
              </w:rPr>
              <w:t>(указать)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85" w:hRule="atLeast"/>
        </w:trPr>
        <w:tc>
          <w:tcPr>
            <w:tcW w:w="10708" w:type="dxa"/>
            <w:gridSpan w:val="18"/>
            <w:tcBorders>
              <w:top w:val="nil"/>
            </w:tcBorders>
            <w:shd w:fill="0047BA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textAlignment w:val="center"/>
              <w:rPr/>
            </w:pPr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Первичный преобразователь (без защитной гильзы)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shd w:fill="0047BA" w:val="clear"/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10" w:hRule="atLeast"/>
        </w:trPr>
        <w:tc>
          <w:tcPr>
            <w:tcW w:w="5265" w:type="dxa"/>
            <w:gridSpan w:val="8"/>
            <w:tcBorders>
              <w:top w:val="nil"/>
            </w:tcBorders>
            <w:shd w:fill="557DB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textAlignment w:val="center"/>
              <w:rPr/>
            </w:pP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/>
                <w:bCs/>
                <w:kern w:val="0"/>
                <w:sz w:val="20"/>
                <w:szCs w:val="20"/>
                <w:lang w:val="ru-RU" w:eastAsia="en-US" w:bidi="ar-SA"/>
              </w:rPr>
              <w:t xml:space="preserve">Термопреобразователь сопротивления (ТС) </w:t>
            </w:r>
            <w:r>
              <w:rPr>
                <w:rFonts w:eastAsia="Arial" w:cs="Arial" w:ascii="Arial" w:hAnsi="Arial"/>
                <w:b/>
                <w:bCs/>
                <w:kern w:val="0"/>
                <w:sz w:val="28"/>
                <w:szCs w:val="28"/>
                <w:lang w:val="ru-RU" w:eastAsia="en-US" w:bidi="ar-SA"/>
              </w:rPr>
              <w:t>↓</w:t>
            </w:r>
          </w:p>
        </w:tc>
        <w:tc>
          <w:tcPr>
            <w:tcW w:w="5443" w:type="dxa"/>
            <w:gridSpan w:val="10"/>
            <w:tcBorders>
              <w:top w:val="nil"/>
            </w:tcBorders>
            <w:shd w:fill="557DB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textAlignment w:val="center"/>
              <w:rPr/>
            </w:pP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/>
                <w:bCs/>
                <w:kern w:val="0"/>
                <w:sz w:val="20"/>
                <w:szCs w:val="20"/>
                <w:lang w:val="ru-RU" w:eastAsia="en-US" w:bidi="ar-SA"/>
              </w:rPr>
              <w:t xml:space="preserve">Термоэлектрический преобразователь (ТП) </w:t>
            </w:r>
            <w:r>
              <w:rPr>
                <w:rFonts w:eastAsia="Arial" w:cs="Arial" w:ascii="Arial" w:hAnsi="Arial"/>
                <w:b/>
                <w:bCs/>
                <w:kern w:val="0"/>
                <w:sz w:val="28"/>
                <w:szCs w:val="28"/>
                <w:lang w:val="ru-RU" w:eastAsia="en-US" w:bidi="ar-SA"/>
              </w:rPr>
              <w:t>↓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42" w:hRule="atLeast"/>
        </w:trPr>
        <w:tc>
          <w:tcPr>
            <w:tcW w:w="2747" w:type="dxa"/>
            <w:gridSpan w:val="3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-38425939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b w:val="false"/>
                <w:bCs w:val="false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 ЧЭ</w:t>
            </w:r>
          </w:p>
        </w:tc>
        <w:tc>
          <w:tcPr>
            <w:tcW w:w="2518" w:type="dxa"/>
            <w:gridSpan w:val="5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-2074039332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 ЧЭ</w:t>
            </w:r>
          </w:p>
        </w:tc>
        <w:tc>
          <w:tcPr>
            <w:tcW w:w="2386" w:type="dxa"/>
            <w:gridSpan w:val="6"/>
            <w:tcBorders>
              <w:top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-572039654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b w:val="false"/>
                <w:bCs w:val="false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 спай</w:t>
            </w:r>
          </w:p>
        </w:tc>
        <w:tc>
          <w:tcPr>
            <w:tcW w:w="3057" w:type="dxa"/>
            <w:gridSpan w:val="4"/>
            <w:tcBorders>
              <w:top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158549334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 спая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87" w:hRule="atLeast"/>
        </w:trPr>
        <w:tc>
          <w:tcPr>
            <w:tcW w:w="1649" w:type="dxa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-168311822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50М</w:t>
            </w:r>
          </w:p>
        </w:tc>
        <w:tc>
          <w:tcPr>
            <w:tcW w:w="1815" w:type="dxa"/>
            <w:gridSpan w:val="3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-1076822067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50П</w:t>
            </w:r>
          </w:p>
        </w:tc>
        <w:tc>
          <w:tcPr>
            <w:tcW w:w="1801" w:type="dxa"/>
            <w:gridSpan w:val="4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14171071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b w:val="false"/>
                <w:bCs w:val="false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Pt100</w:t>
            </w:r>
          </w:p>
        </w:tc>
        <w:tc>
          <w:tcPr>
            <w:tcW w:w="1305" w:type="dxa"/>
            <w:gridSpan w:val="2"/>
            <w:tcBorders>
              <w:top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-169120571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b/>
                <w:kern w:val="0"/>
                <w:sz w:val="20"/>
                <w:szCs w:val="20"/>
                <w:shd w:fill="auto" w:val="clear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b w:val="false"/>
                <w:bCs w:val="false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ХА(К)</w:t>
            </w:r>
          </w:p>
        </w:tc>
        <w:tc>
          <w:tcPr>
            <w:tcW w:w="1081" w:type="dxa"/>
            <w:gridSpan w:val="4"/>
            <w:tcBorders>
              <w:top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55747627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ХК (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L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)</w:t>
            </w:r>
          </w:p>
        </w:tc>
        <w:tc>
          <w:tcPr>
            <w:tcW w:w="1589" w:type="dxa"/>
            <w:gridSpan w:val="2"/>
            <w:tcBorders>
              <w:top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136579157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ЖК(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J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)</w:t>
            </w:r>
          </w:p>
        </w:tc>
        <w:tc>
          <w:tcPr>
            <w:tcW w:w="1468" w:type="dxa"/>
            <w:gridSpan w:val="2"/>
            <w:tcBorders>
              <w:top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117654188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НН(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N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)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21" w:hRule="atLeast"/>
        </w:trPr>
        <w:tc>
          <w:tcPr>
            <w:tcW w:w="1649" w:type="dxa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-10535557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100М</w:t>
            </w:r>
          </w:p>
        </w:tc>
        <w:tc>
          <w:tcPr>
            <w:tcW w:w="1815" w:type="dxa"/>
            <w:gridSpan w:val="3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1057205522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100П</w:t>
            </w:r>
          </w:p>
        </w:tc>
        <w:tc>
          <w:tcPr>
            <w:tcW w:w="1801" w:type="dxa"/>
            <w:gridSpan w:val="4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-2015674117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Pt1000</w:t>
            </w:r>
          </w:p>
        </w:tc>
        <w:tc>
          <w:tcPr>
            <w:tcW w:w="1305" w:type="dxa"/>
            <w:gridSpan w:val="2"/>
            <w:tcBorders>
              <w:top w:val="nil"/>
              <w:right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-1859955598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ПП(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S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0,5/0,5</w:t>
            </w:r>
          </w:p>
        </w:tc>
        <w:tc>
          <w:tcPr>
            <w:tcW w:w="1081" w:type="dxa"/>
            <w:gridSpan w:val="4"/>
            <w:tcBorders>
              <w:top w:val="nil"/>
              <w:right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ПП(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S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Aptos" w:cs="" w:cstheme="minorBidi" w:eastAsiaTheme="minorHAnsi"/>
                <w:sz w:val="20"/>
                <w:szCs w:val="20"/>
                <w:shd w:fill="auto" w:val="clear"/>
              </w:rPr>
              <w:t>0,3/0,3</w:t>
            </w:r>
          </w:p>
        </w:tc>
        <w:tc>
          <w:tcPr>
            <w:tcW w:w="959" w:type="dxa"/>
            <w:tcBorders>
              <w:top w:val="nil"/>
              <w:right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ПП(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R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Aptos" w:cs="" w:cstheme="minorBidi" w:eastAsiaTheme="minorHAnsi"/>
                <w:sz w:val="20"/>
                <w:szCs w:val="20"/>
                <w:shd w:fill="auto" w:val="clear"/>
              </w:rPr>
              <w:t>0,35/0,35</w:t>
            </w:r>
          </w:p>
        </w:tc>
        <w:tc>
          <w:tcPr>
            <w:tcW w:w="975" w:type="dxa"/>
            <w:gridSpan w:val="2"/>
            <w:tcBorders>
              <w:top w:val="nil"/>
              <w:right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60338476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ПР(В)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Aptos" w:cs="" w:cstheme="minorBidi" w:eastAsiaTheme="minorHAnsi"/>
                <w:sz w:val="20"/>
                <w:szCs w:val="20"/>
                <w:shd w:fill="auto" w:val="clear"/>
              </w:rPr>
              <w:t>0,5/0,5</w:t>
            </w:r>
          </w:p>
        </w:tc>
        <w:tc>
          <w:tcPr>
            <w:tcW w:w="1123" w:type="dxa"/>
            <w:tcBorders>
              <w:top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u w:val="single"/>
                <w:shd w:fill="auto" w:val="clear"/>
                <w:lang w:val="en-US" w:eastAsia="en-US" w:bidi="ar-SA"/>
              </w:rPr>
              <w:t>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Aptos" w:cs="" w:cstheme="minorBidi" w:eastAsiaTheme="minorHAnsi"/>
                <w:sz w:val="20"/>
                <w:szCs w:val="20"/>
                <w:shd w:fill="auto" w:val="clear"/>
              </w:rPr>
              <w:t>Другая НСХ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265" w:type="dxa"/>
            <w:gridSpan w:val="8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Другая НСХ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__________________________</w:t>
            </w:r>
          </w:p>
        </w:tc>
        <w:tc>
          <w:tcPr>
            <w:tcW w:w="1305" w:type="dxa"/>
            <w:gridSpan w:val="2"/>
            <w:tcBorders>
              <w:top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Aptos" w:cs="" w:ascii="Arial" w:hAnsi="Arial" w:cstheme="minorBidi" w:eastAsiaTheme="minorHAnsi"/>
                <w:kern w:val="0"/>
                <w:sz w:val="18"/>
                <w:szCs w:val="18"/>
                <w:shd w:fill="auto" w:val="clear"/>
                <w:lang w:val="ru-RU" w:eastAsia="en-US" w:bidi="ar-SA"/>
              </w:rPr>
              <w:t>Рабочий спай:</w:t>
            </w:r>
          </w:p>
        </w:tc>
        <w:tc>
          <w:tcPr>
            <w:tcW w:w="2040" w:type="dxa"/>
            <w:gridSpan w:val="5"/>
            <w:tcBorders>
              <w:top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-16407214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Изолированный</w:t>
            </w:r>
          </w:p>
        </w:tc>
        <w:tc>
          <w:tcPr>
            <w:tcW w:w="2098" w:type="dxa"/>
            <w:gridSpan w:val="3"/>
            <w:tcBorders>
              <w:top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-33392356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8"/>
                <w:szCs w:val="28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Не изолированный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265" w:type="dxa"/>
            <w:gridSpan w:val="8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Aptos" w:cs="" w:ascii="Arial" w:hAnsi="Arial" w:cstheme="minorBidi" w:eastAsiaTheme="minorHAnsi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Класс допуска ГОСТ 6651-2009</w:t>
            </w:r>
          </w:p>
        </w:tc>
        <w:tc>
          <w:tcPr>
            <w:tcW w:w="5443" w:type="dxa"/>
            <w:gridSpan w:val="10"/>
            <w:tcBorders>
              <w:top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Aptos" w:cs="" w:ascii="Arial" w:hAnsi="Arial" w:cstheme="minorBidi" w:eastAsiaTheme="minorHAnsi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Класс допуска ГОСТ Р 8.585-2001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649" w:type="dxa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-109822222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А</w:t>
            </w:r>
          </w:p>
        </w:tc>
        <w:tc>
          <w:tcPr>
            <w:tcW w:w="1815" w:type="dxa"/>
            <w:gridSpan w:val="3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-1798909578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b w:val="false"/>
                <w:bCs w:val="false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</w:t>
            </w:r>
          </w:p>
        </w:tc>
        <w:tc>
          <w:tcPr>
            <w:tcW w:w="1801" w:type="dxa"/>
            <w:gridSpan w:val="4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-27834311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</w:t>
            </w:r>
          </w:p>
        </w:tc>
        <w:tc>
          <w:tcPr>
            <w:tcW w:w="2220" w:type="dxa"/>
            <w:gridSpan w:val="5"/>
            <w:tcBorders>
              <w:top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2132659592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</w:t>
            </w:r>
          </w:p>
        </w:tc>
        <w:tc>
          <w:tcPr>
            <w:tcW w:w="3223" w:type="dxa"/>
            <w:gridSpan w:val="5"/>
            <w:tcBorders/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10270457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b w:val="false"/>
                <w:bCs w:val="false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265" w:type="dxa"/>
            <w:gridSpan w:val="8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Aptos" w:cs="" w:ascii="Arial" w:hAnsi="Arial" w:cstheme="minorBidi" w:eastAsiaTheme="minorHAnsi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Схема соединений</w:t>
            </w:r>
          </w:p>
        </w:tc>
        <w:tc>
          <w:tcPr>
            <w:tcW w:w="5443" w:type="dxa"/>
            <w:gridSpan w:val="10"/>
            <w:tcBorders>
              <w:top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Aptos" w:cs="" w:ascii="Arial" w:hAnsi="Arial" w:cstheme="minorBidi" w:eastAsiaTheme="minorHAnsi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Схема соединений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1649" w:type="dxa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-1238399277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18"/>
                <w:szCs w:val="18"/>
                <w:shd w:fill="auto" w:val="clear"/>
                <w:lang w:val="ru-RU" w:eastAsia="en-US" w:bidi="ar-SA"/>
              </w:rPr>
              <w:t>2-х проводная</w:t>
            </w:r>
          </w:p>
        </w:tc>
        <w:tc>
          <w:tcPr>
            <w:tcW w:w="1815" w:type="dxa"/>
            <w:gridSpan w:val="3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2125729054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 w:cstheme="minorBidi" w:eastAsiaTheme="minorHAnsi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b w:val="false"/>
                <w:bCs w:val="false"/>
                <w:kern w:val="0"/>
                <w:sz w:val="18"/>
                <w:szCs w:val="18"/>
                <w:shd w:fill="auto" w:val="clear"/>
                <w:lang w:val="ru-RU" w:eastAsia="en-US" w:bidi="ar-SA"/>
              </w:rPr>
              <w:t>3-х проводная</w:t>
            </w:r>
          </w:p>
        </w:tc>
        <w:tc>
          <w:tcPr>
            <w:tcW w:w="1801" w:type="dxa"/>
            <w:gridSpan w:val="4"/>
            <w:tcBorders>
              <w:top w:val="nil"/>
            </w:tcBorders>
            <w:shd w:color="auto" w:fill="C1E4F5" w:themeFill="accent1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sdt>
              <w:sdtPr>
                <w:id w:val="-790367512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</w:r>
                <w:r>
                  <w:rPr>
                    <w:rFonts w:eastAsia="MS Gothic" w:cs="" w:ascii="Arial" w:hAnsi="Arial" w:cstheme="minorBidi"/>
                    <w:kern w:val="0"/>
                    <w:sz w:val="28"/>
                    <w:szCs w:val="28"/>
                    <w:shd w:fill="auto" w:val="clear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MS Gothic" w:cs="" w:ascii="Arial" w:hAnsi="Arial" w:cstheme="minorBid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18"/>
                <w:szCs w:val="18"/>
                <w:shd w:fill="auto" w:val="clear"/>
                <w:lang w:val="ru-RU" w:eastAsia="en-US" w:bidi="ar-SA"/>
              </w:rPr>
              <w:t>4-х проводная</w:t>
            </w:r>
          </w:p>
        </w:tc>
        <w:tc>
          <w:tcPr>
            <w:tcW w:w="5443" w:type="dxa"/>
            <w:gridSpan w:val="10"/>
            <w:tcBorders>
              <w:top w:val="nil"/>
            </w:tcBorders>
            <w:shd w:color="auto" w:fill="CAEDFB" w:themeFill="accent4" w:themeFillTint="33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textAlignment w:val="center"/>
              <w:rPr>
                <w:rFonts w:ascii="Aptos" w:hAnsi="Aptos" w:eastAsia="Aptos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 w:cstheme="minorBidi" w:eastAsiaTheme="minorHAns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2-х проводная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345" w:hRule="atLeast"/>
        </w:trPr>
        <w:tc>
          <w:tcPr>
            <w:tcW w:w="5265" w:type="dxa"/>
            <w:gridSpan w:val="8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Диаметр защитной арматуры (без гильзы):</w:t>
            </w:r>
          </w:p>
        </w:tc>
        <w:tc>
          <w:tcPr>
            <w:tcW w:w="5443" w:type="dxa"/>
            <w:gridSpan w:val="10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kern w:val="0"/>
                <w:sz w:val="20"/>
                <w:szCs w:val="20"/>
                <w:u w:val="none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u w:val="none"/>
                <w:lang w:val="ru-RU" w:eastAsia="en-US" w:bidi="ar-SA"/>
              </w:rPr>
              <w:t>______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мм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265" w:type="dxa"/>
            <w:gridSpan w:val="8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b/>
                <w:bCs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/>
                <w:bCs/>
                <w:kern w:val="0"/>
                <w:sz w:val="20"/>
                <w:szCs w:val="20"/>
                <w:lang w:val="ru-RU" w:eastAsia="en-US" w:bidi="ar-SA"/>
              </w:rPr>
              <w:t>Длина погружаемой части</w:t>
            </w:r>
          </w:p>
        </w:tc>
        <w:tc>
          <w:tcPr>
            <w:tcW w:w="5443" w:type="dxa"/>
            <w:gridSpan w:val="10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kern w:val="0"/>
                <w:sz w:val="20"/>
                <w:szCs w:val="20"/>
                <w:u w:val="none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 w:val="false"/>
                <w:bCs w:val="false"/>
                <w:kern w:val="0"/>
                <w:sz w:val="20"/>
                <w:szCs w:val="20"/>
                <w:u w:val="none"/>
                <w:lang w:val="ru-RU" w:eastAsia="en-US" w:bidi="ar-SA"/>
              </w:rPr>
              <w:t>______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мм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265" w:type="dxa"/>
            <w:gridSpan w:val="8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Длина монтажной части</w:t>
            </w:r>
          </w:p>
        </w:tc>
        <w:tc>
          <w:tcPr>
            <w:tcW w:w="5443" w:type="dxa"/>
            <w:gridSpan w:val="10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kern w:val="0"/>
                <w:sz w:val="20"/>
                <w:szCs w:val="20"/>
                <w:u w:val="none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 w:val="false"/>
                <w:bCs w:val="false"/>
                <w:kern w:val="0"/>
                <w:sz w:val="20"/>
                <w:szCs w:val="20"/>
                <w:u w:val="none"/>
                <w:lang w:val="ru-RU" w:eastAsia="en-US" w:bidi="ar-SA"/>
              </w:rPr>
              <w:t>______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мм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334" w:hRule="atLeast"/>
        </w:trPr>
        <w:tc>
          <w:tcPr>
            <w:tcW w:w="10708" w:type="dxa"/>
            <w:gridSpan w:val="18"/>
            <w:tcBorders>
              <w:top w:val="nil"/>
            </w:tcBorders>
            <w:shd w:fill="0047BA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textAlignment w:val="center"/>
              <w:rPr/>
            </w:pPr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Способ крепления первичного преобразователя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shd w:fill="0047BA" w:val="clear"/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35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sdt>
              <w:sdtPr>
                <w:id w:val="10493861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ptos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>без штуцера</w:t>
            </w:r>
          </w:p>
        </w:tc>
        <w:tc>
          <w:tcPr>
            <w:tcW w:w="2910" w:type="dxa"/>
            <w:gridSpan w:val="6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-24025263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b w:val="false"/>
                    <w:bCs w:val="false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b w:val="false"/>
                    <w:bCs w:val="false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b w:val="false"/>
                <w:bCs w:val="false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 w:val="false"/>
                <w:bCs w:val="false"/>
                <w:kern w:val="0"/>
                <w:sz w:val="20"/>
                <w:szCs w:val="20"/>
                <w:lang w:val="ru-RU" w:eastAsia="en-US" w:bidi="ar-SA"/>
              </w:rPr>
              <w:t>не подвижный штуцер</w:t>
            </w:r>
          </w:p>
        </w:tc>
        <w:tc>
          <w:tcPr>
            <w:tcW w:w="2386" w:type="dxa"/>
            <w:gridSpan w:val="6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033462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>подвижный штуцер</w:t>
            </w:r>
          </w:p>
        </w:tc>
        <w:tc>
          <w:tcPr>
            <w:tcW w:w="3057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405497122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>передвижной штуцер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35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Aptos" w:cs="" w:ascii="Arial" w:hAnsi="Arial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sdt>
              <w:sdtPr>
                <w:id w:val="-281753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Aptos" w:cs="" w:ascii="Arial" w:hAnsi="Arial"/>
                    <w:kern w:val="0"/>
                    <w:sz w:val="28"/>
                    <w:szCs w:val="28"/>
                    <w:lang w:val="en-US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>фланец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u w:val="single"/>
                <w:lang w:val="ru-RU" w:eastAsia="en-US" w:bidi="ar-SA"/>
              </w:rPr>
              <w:t>__________</w:t>
            </w:r>
          </w:p>
        </w:tc>
        <w:tc>
          <w:tcPr>
            <w:tcW w:w="2910" w:type="dxa"/>
            <w:gridSpan w:val="6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4718586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 w:val="false"/>
                <w:bCs w:val="false"/>
                <w:kern w:val="0"/>
                <w:sz w:val="20"/>
                <w:szCs w:val="20"/>
                <w:lang w:val="ru-RU" w:eastAsia="en-US" w:bidi="ar-SA"/>
              </w:rPr>
              <w:t>М20х1,5</w:t>
            </w:r>
          </w:p>
        </w:tc>
        <w:tc>
          <w:tcPr>
            <w:tcW w:w="2386" w:type="dxa"/>
            <w:gridSpan w:val="6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-1055853582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>G1/2</w:t>
            </w:r>
          </w:p>
        </w:tc>
        <w:tc>
          <w:tcPr>
            <w:tcW w:w="3057" w:type="dxa"/>
            <w:gridSpan w:val="4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42091178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>другая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 xml:space="preserve"> резьба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u w:val="single"/>
                <w:lang w:val="ru-RU" w:eastAsia="en-US" w:bidi="ar-SA"/>
              </w:rPr>
              <w:t>________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302" w:hRule="atLeast"/>
        </w:trPr>
        <w:tc>
          <w:tcPr>
            <w:tcW w:w="10708" w:type="dxa"/>
            <w:gridSpan w:val="18"/>
            <w:tcBorders>
              <w:top w:val="nil"/>
            </w:tcBorders>
            <w:shd w:fill="0047BA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textAlignment w:val="center"/>
              <w:rPr/>
            </w:pPr>
            <w:r>
              <w:rPr>
                <w:rFonts w:eastAsia="Aptos" w:cs="" w:ascii="Arial" w:hAnsi="Arial"/>
                <w:b/>
                <w:bCs/>
                <w:kern w:val="0"/>
                <w:sz w:val="20"/>
                <w:szCs w:val="20"/>
                <w:lang w:val="ru-RU" w:eastAsia="en-US" w:bidi="ar-SA"/>
              </w:rPr>
              <w:t>Вид исполнения: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shd w:fill="0047BA" w:val="clear"/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16" w:hRule="atLeast"/>
        </w:trPr>
        <w:tc>
          <w:tcPr>
            <w:tcW w:w="1649" w:type="dxa"/>
            <w:vMerge w:val="restart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MS Gothic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MS Gothic" w:cs="" w:ascii="Arial" w:hAnsi="Arial"/>
                <w:kern w:val="0"/>
                <w:sz w:val="20"/>
                <w:szCs w:val="20"/>
                <w:lang w:val="ru-RU" w:eastAsia="en-US" w:bidi="ar-SA"/>
              </w:rPr>
              <w:t>тип разъема</w:t>
            </w:r>
          </w:p>
        </w:tc>
        <w:tc>
          <w:tcPr>
            <w:tcW w:w="1981" w:type="dxa"/>
            <w:gridSpan w:val="5"/>
            <w:vMerge w:val="restart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/>
                    <w:sz w:val="28"/>
                    <w:szCs w:val="28"/>
                  </w:rPr>
                </w:r>
                <w:r>
                  <w:rPr>
                    <w:rFonts w:eastAsia="MS Gothic"/>
                    <w:sz w:val="28"/>
                    <w:szCs w:val="28"/>
                  </w:rPr>
                  <w:t>☐</w:t>
                </w:r>
              </w:sdtContent>
            </w:sdt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MS Gothic" w:ascii="Arial" w:hAnsi="Arial"/>
                <w:sz w:val="20"/>
                <w:szCs w:val="20"/>
              </w:rPr>
              <w:t>соединительный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MS Gothic" w:ascii="Arial" w:hAnsi="Arial"/>
                <w:sz w:val="20"/>
                <w:szCs w:val="20"/>
              </w:rPr>
              <w:t xml:space="preserve">      </w:t>
            </w:r>
            <w:r>
              <w:rPr>
                <w:rFonts w:eastAsia="MS Gothic" w:ascii="Arial" w:hAnsi="Arial"/>
                <w:sz w:val="20"/>
                <w:szCs w:val="20"/>
              </w:rPr>
              <w:t>провод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rial" w:hAnsi="Arial" w:eastAsia="MS Gothic"/>
                <w:sz w:val="20"/>
                <w:szCs w:val="20"/>
              </w:rPr>
            </w:pPr>
            <w:r>
              <w:rPr>
                <w:rFonts w:eastAsia="MS Gothic" w:ascii="Arial" w:hAnsi="Arial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MS Gothic" w:ascii="Arial" w:hAnsi="Arial"/>
                <w:sz w:val="20"/>
                <w:szCs w:val="20"/>
              </w:rPr>
              <w:t>Длина и характеристики 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color w:val="666666"/>
              </w:rPr>
            </w:pPr>
            <w:r>
              <w:rPr>
                <w:rFonts w:eastAsia="MS Gothic" w:ascii="Arial" w:hAnsi="Arial"/>
                <w:color w:val="666666"/>
                <w:sz w:val="20"/>
                <w:szCs w:val="20"/>
              </w:rPr>
              <w:t>(указать)</w:t>
            </w:r>
          </w:p>
        </w:tc>
        <w:tc>
          <w:tcPr>
            <w:tcW w:w="7078" w:type="dxa"/>
            <w:gridSpan w:val="1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rial" w:hAnsi="Arial"/>
              </w:rPr>
            </w:pPr>
            <w:r>
              <w:rPr>
                <w:rFonts w:eastAsia="MS Gothic" w:ascii="Arial" w:hAnsi="Arial"/>
                <w:sz w:val="28"/>
                <w:szCs w:val="28"/>
              </w:rPr>
              <w:t xml:space="preserve"> </w:t>
            </w: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Arial" w:hAnsi="Arial"/>
                    <w:sz w:val="28"/>
                    <w:szCs w:val="28"/>
                  </w:rPr>
                </w:r>
                <w:r>
                  <w:rPr>
                    <w:rFonts w:eastAsia="MS Gothic" w:ascii="Arial" w:hAnsi="Arial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Arial" w:hAnsi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MS Gothic" w:ascii="Arial" w:hAnsi="Arial"/>
                <w:sz w:val="20"/>
                <w:szCs w:val="20"/>
              </w:rPr>
              <w:t>клеммная головка:</w:t>
            </w:r>
          </w:p>
        </w:tc>
        <w:tc>
          <w:tcPr>
            <w:tcW w:w="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08" w:hRule="atLeast"/>
        </w:trPr>
        <w:tc>
          <w:tcPr>
            <w:tcW w:w="1649" w:type="dxa"/>
            <w:vMerge w:val="continue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/>
            </w:r>
          </w:p>
        </w:tc>
        <w:tc>
          <w:tcPr>
            <w:tcW w:w="1981" w:type="dxa"/>
            <w:gridSpan w:val="5"/>
            <w:vMerge w:val="continue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/>
            </w:r>
          </w:p>
        </w:tc>
        <w:tc>
          <w:tcPr>
            <w:tcW w:w="4021" w:type="dxa"/>
            <w:gridSpan w:val="8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>
                <w:rFonts w:eastAsia="MS Gothic" w:cs="" w:ascii="Arial" w:hAnsi="Arial"/>
                <w:kern w:val="0"/>
                <w:sz w:val="28"/>
                <w:szCs w:val="28"/>
                <w:lang w:val="ru-RU" w:eastAsia="en-US" w:bidi="ar-SA"/>
              </w:rPr>
              <w:t xml:space="preserve">     </w:t>
            </w:r>
            <w:sdt>
              <w:sdtPr>
                <w:id w:val="1016572946"/>
                <w14:checkbox>
                  <w14:checked w14:val="1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MS Gothic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 </w:t>
            </w:r>
            <w:r>
              <w:rPr>
                <w:rFonts w:eastAsia="MS Gothic" w:cs="" w:ascii="Arial" w:hAnsi="Arial"/>
                <w:kern w:val="0"/>
                <w:sz w:val="20"/>
                <w:szCs w:val="20"/>
                <w:lang w:val="ru-RU" w:eastAsia="en-US" w:bidi="ar-SA"/>
              </w:rPr>
              <w:t>металлическая:</w:t>
            </w:r>
          </w:p>
        </w:tc>
        <w:tc>
          <w:tcPr>
            <w:tcW w:w="3057" w:type="dxa"/>
            <w:gridSpan w:val="4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textAlignment w:val="center"/>
              <w:rPr/>
            </w:pPr>
            <w:r>
              <w:rPr>
                <w:rFonts w:eastAsia="MS Gothic" w:cs="" w:ascii="Arial" w:hAnsi="Arial"/>
                <w:kern w:val="0"/>
                <w:sz w:val="28"/>
                <w:szCs w:val="28"/>
                <w:lang w:val="ru-RU" w:eastAsia="en-US" w:bidi="ar-SA"/>
              </w:rPr>
              <w:t xml:space="preserve">     </w:t>
            </w: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MS Gothic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MS Gothic" w:cs="" w:ascii="Arial" w:hAnsi="Arial"/>
                <w:kern w:val="0"/>
                <w:sz w:val="20"/>
                <w:szCs w:val="20"/>
                <w:lang w:val="ru-RU" w:eastAsia="en-US" w:bidi="ar-SA"/>
              </w:rPr>
              <w:t>пластиковая</w:t>
            </w:r>
          </w:p>
        </w:tc>
        <w:tc>
          <w:tcPr>
            <w:tcW w:w="1" w:type="dxa"/>
            <w:vMerge w:val="continue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08" w:hRule="atLeast"/>
        </w:trPr>
        <w:tc>
          <w:tcPr>
            <w:tcW w:w="1649" w:type="dxa"/>
            <w:vMerge w:val="continue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/>
            </w:r>
          </w:p>
        </w:tc>
        <w:tc>
          <w:tcPr>
            <w:tcW w:w="1981" w:type="dxa"/>
            <w:gridSpan w:val="5"/>
            <w:vMerge w:val="continue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r>
              <w:rPr/>
            </w:r>
          </w:p>
        </w:tc>
        <w:tc>
          <w:tcPr>
            <w:tcW w:w="1635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MS Gothic" w:cs="" w:ascii="Arial" w:hAnsi="Arial"/>
                <w:kern w:val="0"/>
                <w:sz w:val="18"/>
                <w:szCs w:val="18"/>
                <w:lang w:val="ru-RU" w:eastAsia="en-US" w:bidi="ar-SA"/>
              </w:rPr>
              <w:t xml:space="preserve">наличие встроенного преобразователя </w:t>
            </w:r>
            <w:r>
              <w:rPr>
                <w:rFonts w:eastAsia="MS Gothic" w:cs="" w:ascii="Arial" w:hAnsi="Arial"/>
                <w:kern w:val="0"/>
                <w:sz w:val="16"/>
                <w:szCs w:val="16"/>
                <w:lang w:val="ru-RU" w:eastAsia="en-US" w:bidi="ar-SA"/>
              </w:rPr>
              <w:t>(вых.сигнал 4-20 мА)</w:t>
            </w:r>
          </w:p>
        </w:tc>
        <w:tc>
          <w:tcPr>
            <w:tcW w:w="1305" w:type="dxa"/>
            <w:gridSpan w:val="2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MS Gothic" w:cs="" w:ascii="Arial" w:hAnsi="Arial"/>
                <w:kern w:val="0"/>
                <w:sz w:val="18"/>
                <w:szCs w:val="18"/>
                <w:lang w:val="ru-RU" w:eastAsia="en-US" w:bidi="ar-SA"/>
              </w:rPr>
              <w:t>диапазон измеряемых температур   ___________</w:t>
            </w:r>
          </w:p>
        </w:tc>
        <w:tc>
          <w:tcPr>
            <w:tcW w:w="1081" w:type="dxa"/>
            <w:gridSpan w:val="4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MS Gothic" w:cs="" w:ascii="Arial" w:hAnsi="Arial"/>
                <w:kern w:val="0"/>
                <w:sz w:val="18"/>
                <w:szCs w:val="18"/>
                <w:lang w:val="ru-RU" w:eastAsia="en-US" w:bidi="ar-SA"/>
              </w:rPr>
              <w:t>основная погрешность  __________</w:t>
            </w:r>
          </w:p>
        </w:tc>
        <w:tc>
          <w:tcPr>
            <w:tcW w:w="3057" w:type="dxa"/>
            <w:gridSpan w:val="4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rial" w:hAnsi="Arial" w:eastAsia="MS Gothic" w:cs=""/>
                <w:kern w:val="0"/>
                <w:sz w:val="18"/>
                <w:szCs w:val="18"/>
                <w:lang w:val="ru-RU" w:eastAsia="en-US" w:bidi="ar-SA"/>
              </w:rPr>
            </w:pPr>
            <w:r>
              <w:rPr>
                <w:rFonts w:eastAsia="MS Gothic" w:cs="" w:ascii="Arial" w:hAnsi="Arial"/>
                <w:kern w:val="0"/>
                <w:sz w:val="18"/>
                <w:szCs w:val="18"/>
                <w:lang w:val="ru-RU" w:eastAsia="en-US" w:bidi="ar-SA"/>
              </w:rPr>
            </w:r>
          </w:p>
        </w:tc>
        <w:tc>
          <w:tcPr>
            <w:tcW w:w="1" w:type="dxa"/>
            <w:vMerge w:val="continue"/>
            <w:tcBorders>
              <w:top w:val="nil"/>
              <w:bottom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89" w:hRule="atLeast"/>
        </w:trPr>
        <w:tc>
          <w:tcPr>
            <w:tcW w:w="10708" w:type="dxa"/>
            <w:gridSpan w:val="18"/>
            <w:tcBorders>
              <w:top w:val="nil"/>
            </w:tcBorders>
            <w:shd w:fill="0047BA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textAlignment w:val="center"/>
              <w:rPr/>
            </w:pPr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 xml:space="preserve">Взрывозащита </w:t>
            </w:r>
            <w:r>
              <w:rPr>
                <w:rFonts w:eastAsia="Aptos" w:cs="Aptos" w:ascii="Arial" w:hAnsi="Arial" w:cstheme="minorHAnsi"/>
                <w:b/>
                <w:kern w:val="0"/>
                <w:sz w:val="20"/>
                <w:szCs w:val="20"/>
                <w:lang w:val="ru-RU" w:eastAsia="en-US" w:bidi="ar-SA"/>
              </w:rPr>
              <w:t>1Еxdb IIC T4 Х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  <w:shd w:fill="0047BA" w:val="clear"/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365" w:hRule="atLeast"/>
        </w:trPr>
        <w:tc>
          <w:tcPr>
            <w:tcW w:w="5265" w:type="dxa"/>
            <w:gridSpan w:val="8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>
                <w:rFonts w:ascii="Arial" w:hAnsi="Arial" w:eastAsia="Aptos" w:cs=""/>
                <w:b w:val="false"/>
                <w:bCs w:val="false"/>
                <w:kern w:val="0"/>
                <w:sz w:val="20"/>
                <w:szCs w:val="20"/>
                <w:lang w:val="ru-RU" w:eastAsia="en-US" w:bidi="ar-SA"/>
              </w:rPr>
            </w:pPr>
            <w:sdt>
              <w:sdtPr>
                <w:id w:val="-104367729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>кабельный ввод для трубного монтажа</w:t>
            </w:r>
          </w:p>
        </w:tc>
        <w:tc>
          <w:tcPr>
            <w:tcW w:w="5443" w:type="dxa"/>
            <w:gridSpan w:val="10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-69338452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b w:val="false"/>
                    <w:bCs w:val="false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b w:val="false"/>
                    <w:bCs w:val="false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 w:val="false"/>
                <w:bCs w:val="false"/>
                <w:kern w:val="0"/>
                <w:sz w:val="20"/>
                <w:szCs w:val="20"/>
                <w:lang w:val="ru-RU" w:eastAsia="en-US" w:bidi="ar-SA"/>
              </w:rPr>
              <w:t xml:space="preserve">кабельный ввод для бронированного кабеля </w:t>
            </w:r>
            <w:r>
              <w:rPr>
                <w:rFonts w:eastAsia="Aptos" w:cs="" w:ascii="Arial" w:hAnsi="Arial"/>
                <w:b w:val="false"/>
                <w:bCs w:val="false"/>
                <w:kern w:val="0"/>
                <w:sz w:val="18"/>
                <w:szCs w:val="18"/>
                <w:lang w:val="ru-RU" w:eastAsia="en-US" w:bidi="ar-SA"/>
              </w:rPr>
              <w:t>(8-12мм)</w:t>
            </w:r>
          </w:p>
        </w:tc>
        <w:tc>
          <w:tcPr>
            <w:tcW w:w="1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right w:w="108" w:type="dxa"/>
            </w:tcMar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Arial" w:hAnsi="Arial" w:eastAsia="Aptos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Aptos" w:cs="" w:ascii="Arial" w:hAnsi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361" w:hRule="atLeast"/>
        </w:trPr>
        <w:tc>
          <w:tcPr>
            <w:tcW w:w="10709" w:type="dxa"/>
            <w:gridSpan w:val="19"/>
            <w:tcBorders>
              <w:top w:val="nil"/>
            </w:tcBorders>
            <w:shd w:fill="0047BA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textAlignment w:val="center"/>
              <w:rPr/>
            </w:pPr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Защитная гильза. Материал защитной гильзы:</w:t>
            </w:r>
          </w:p>
        </w:tc>
      </w:tr>
      <w:tr>
        <w:trPr/>
        <w:tc>
          <w:tcPr>
            <w:tcW w:w="3569" w:type="dxa"/>
            <w:gridSpan w:val="5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b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b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12Х18Н10Т</w:t>
            </w:r>
          </w:p>
        </w:tc>
        <w:tc>
          <w:tcPr>
            <w:tcW w:w="3569" w:type="dxa"/>
            <w:gridSpan w:val="7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b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b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08Х20Н14С2</w:t>
            </w:r>
          </w:p>
        </w:tc>
        <w:tc>
          <w:tcPr>
            <w:tcW w:w="3571" w:type="dxa"/>
            <w:gridSpan w:val="7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b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b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>15Х25Т</w:t>
            </w:r>
          </w:p>
        </w:tc>
      </w:tr>
      <w:tr>
        <w:trPr/>
        <w:tc>
          <w:tcPr>
            <w:tcW w:w="5265" w:type="dxa"/>
            <w:gridSpan w:val="8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-29575375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 w:val="false"/>
                <w:bCs w:val="false"/>
                <w:kern w:val="0"/>
                <w:sz w:val="20"/>
                <w:szCs w:val="20"/>
                <w:lang w:val="ru-RU" w:eastAsia="en-US" w:bidi="ar-SA"/>
              </w:rPr>
              <w:t>сварная (до 25 МПа) Резьба________________</w:t>
            </w:r>
          </w:p>
        </w:tc>
        <w:tc>
          <w:tcPr>
            <w:tcW w:w="5444" w:type="dxa"/>
            <w:gridSpan w:val="11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290874234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>цельноточеная (до 50 МПа) Резьба____________</w:t>
            </w:r>
          </w:p>
        </w:tc>
      </w:tr>
      <w:tr>
        <w:trPr/>
        <w:tc>
          <w:tcPr>
            <w:tcW w:w="5265" w:type="dxa"/>
            <w:gridSpan w:val="8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666741192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>фланцевая (до 16 МПа) Dу_____ Pу____Тип _____</w:t>
            </w:r>
          </w:p>
        </w:tc>
        <w:tc>
          <w:tcPr>
            <w:tcW w:w="5444" w:type="dxa"/>
            <w:gridSpan w:val="11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-70248316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kern w:val="0"/>
                <w:sz w:val="20"/>
                <w:szCs w:val="20"/>
                <w:lang w:val="ru-RU" w:eastAsia="en-US" w:bidi="ar-SA"/>
              </w:rPr>
              <w:t>вварная (до 50 МПа)</w:t>
            </w:r>
          </w:p>
        </w:tc>
      </w:tr>
      <w:tr>
        <w:trPr/>
        <w:tc>
          <w:tcPr>
            <w:tcW w:w="3569" w:type="dxa"/>
            <w:gridSpan w:val="5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b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b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/>
                <w:b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Aptos" w:cs="" w:ascii="Arial" w:hAnsi="Arial"/>
                <w:b w:val="false"/>
                <w:bCs w:val="false"/>
                <w:kern w:val="0"/>
                <w:sz w:val="20"/>
                <w:szCs w:val="20"/>
                <w:lang w:val="ru-RU" w:eastAsia="en-US" w:bidi="ar-SA"/>
              </w:rPr>
              <w:t>монтажная  Резьба_____</w:t>
            </w:r>
          </w:p>
        </w:tc>
        <w:tc>
          <w:tcPr>
            <w:tcW w:w="3569" w:type="dxa"/>
            <w:gridSpan w:val="7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b/>
                    <w:bCs w:val="false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b/>
                    <w:bCs w:val="false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b/>
                <w:bCs w:val="false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/>
                <w:b w:val="false"/>
                <w:bCs w:val="false"/>
                <w:kern w:val="0"/>
                <w:sz w:val="20"/>
                <w:szCs w:val="20"/>
                <w:lang w:val="ru-RU" w:eastAsia="en-US" w:bidi="ar-SA"/>
              </w:rPr>
              <w:t>внутренняя  Резьба_______</w:t>
            </w:r>
          </w:p>
        </w:tc>
        <w:tc>
          <w:tcPr>
            <w:tcW w:w="3571" w:type="dxa"/>
            <w:gridSpan w:val="7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left"/>
              <w:textAlignment w:val="center"/>
              <w:rPr/>
            </w:pPr>
            <w:sdt>
              <w:sdtPr>
                <w:id w:val="101657294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" w:ascii="Arial" w:hAnsi="Arial"/>
                    <w:b/>
                    <w:bCs w:val="false"/>
                    <w:kern w:val="0"/>
                    <w:sz w:val="28"/>
                    <w:szCs w:val="28"/>
                    <w:lang w:val="ru-RU" w:eastAsia="en-US" w:bidi="ar-SA"/>
                  </w:rPr>
                </w:r>
                <w:r>
                  <w:rPr>
                    <w:rFonts w:eastAsia="MS Gothic" w:cs="" w:ascii="Arial" w:hAnsi="Arial"/>
                    <w:b/>
                    <w:bCs w:val="false"/>
                    <w:kern w:val="0"/>
                    <w:sz w:val="28"/>
                    <w:szCs w:val="28"/>
                    <w:lang w:val="ru-RU" w:eastAsia="en-US" w:bidi="ar-SA"/>
                  </w:rPr>
                  <w:t>☐</w:t>
                </w:r>
              </w:sdtContent>
            </w:sdt>
            <w:r>
              <w:rPr>
                <w:rFonts w:eastAsia="Aptos" w:cs="" w:ascii="Arial" w:hAnsi="Arial"/>
                <w:b/>
                <w:bCs w:val="false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Aptos" w:cs="" w:ascii="Arial" w:hAnsi="Arial"/>
                <w:b w:val="false"/>
                <w:bCs w:val="false"/>
                <w:kern w:val="0"/>
                <w:sz w:val="20"/>
                <w:szCs w:val="20"/>
                <w:lang w:val="ru-RU" w:eastAsia="en-US" w:bidi="ar-SA"/>
              </w:rPr>
              <w:t>другая   Резьба__________</w:t>
            </w:r>
          </w:p>
        </w:tc>
      </w:tr>
    </w:tbl>
    <w:p>
      <w:pPr>
        <w:pStyle w:val="Normal"/>
        <w:spacing w:lineRule="auto" w:line="240" w:before="0" w:after="0"/>
        <w:rPr>
          <w:rFonts w:ascii="Calibri Light" w:hAnsi="Calibri Light"/>
          <w:color w:val="474747"/>
        </w:rPr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>
          <w:rFonts w:ascii="Calibri Light" w:hAnsi="Calibri Light"/>
          <w:b w:val="false"/>
          <w:bCs w:val="false"/>
          <w:color w:val="474747"/>
          <w:sz w:val="24"/>
          <w:szCs w:val="24"/>
        </w:rPr>
        <w:t>Внимание! Прикрепите файл в форму заказа</w:t>
      </w:r>
    </w:p>
    <w:sectPr>
      <w:type w:val="nextPage"/>
      <w:pgSz w:w="11906" w:h="16838"/>
      <w:pgMar w:left="1134" w:right="567" w:gutter="0" w:header="0" w:top="165" w:footer="0" w:bottom="293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ptos Display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libri Light">
    <w:charset w:val="cc"/>
    <w:family w:val="swiss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92daf"/>
    <w:pPr>
      <w:widowControl/>
      <w:suppressAutoHyphens w:val="true"/>
      <w:bidi w:val="0"/>
      <w:spacing w:lineRule="auto" w:line="276" w:before="0" w:after="20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592daf"/>
    <w:pPr>
      <w:keepNext w:val="true"/>
      <w:keepLines/>
      <w:spacing w:lineRule="auto" w:line="259"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92daf"/>
    <w:pPr>
      <w:keepNext w:val="true"/>
      <w:keepLines/>
      <w:spacing w:lineRule="auto" w:line="259"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92daf"/>
    <w:pPr>
      <w:keepNext w:val="true"/>
      <w:keepLines/>
      <w:spacing w:lineRule="auto" w:line="259"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92daf"/>
    <w:pPr>
      <w:keepNext w:val="true"/>
      <w:keepLines/>
      <w:spacing w:lineRule="auto" w:line="259"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92daf"/>
    <w:pPr>
      <w:keepNext w:val="true"/>
      <w:keepLines/>
      <w:spacing w:lineRule="auto" w:line="259"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92daf"/>
    <w:pPr>
      <w:keepNext w:val="true"/>
      <w:keepLines/>
      <w:spacing w:lineRule="auto" w:line="259"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92daf"/>
    <w:pPr>
      <w:keepNext w:val="true"/>
      <w:keepLines/>
      <w:spacing w:lineRule="auto" w:line="259"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92daf"/>
    <w:pPr>
      <w:keepNext w:val="true"/>
      <w:keepLines/>
      <w:spacing w:lineRule="auto" w:line="259"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92daf"/>
    <w:pPr>
      <w:keepNext w:val="true"/>
      <w:keepLines/>
      <w:spacing w:lineRule="auto" w:line="259"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92da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92da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592daf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92daf"/>
    <w:rPr>
      <w:rFonts w:eastAsia="" w:cs="" w:cstheme="majorBidi" w:eastAsiaTheme="majorEastAsia"/>
      <w:i/>
      <w:iCs/>
      <w:color w:themeColor="accent1" w:themeShade="bf" w:val="0F4761"/>
    </w:rPr>
  </w:style>
  <w:style w:type="character" w:styleId="5" w:customStyle="1">
    <w:name w:val="Заголовок 5 Знак"/>
    <w:basedOn w:val="DefaultParagraphFont"/>
    <w:uiPriority w:val="9"/>
    <w:semiHidden/>
    <w:qFormat/>
    <w:rsid w:val="00592daf"/>
    <w:rPr>
      <w:rFonts w:eastAsia="" w:cs="" w:cstheme="majorBidi" w:eastAsiaTheme="majorEastAsia"/>
      <w:color w:themeColor="accent1" w:themeShade="bf" w:val="0F4761"/>
    </w:rPr>
  </w:style>
  <w:style w:type="character" w:styleId="6" w:customStyle="1">
    <w:name w:val="Заголовок 6 Знак"/>
    <w:basedOn w:val="DefaultParagraphFont"/>
    <w:uiPriority w:val="9"/>
    <w:semiHidden/>
    <w:qFormat/>
    <w:rsid w:val="00592daf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592daf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92daf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592daf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592da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592da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592da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92daf"/>
    <w:rPr>
      <w:i/>
      <w:iCs/>
      <w:color w:themeColor="accent1" w:themeShade="bf" w:val="0F476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592daf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592daf"/>
    <w:rPr>
      <w:b/>
      <w:bCs/>
      <w:smallCaps/>
      <w:color w:themeColor="accent1" w:themeShade="bf" w:val="0F4761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Style5"/>
    <w:uiPriority w:val="10"/>
    <w:qFormat/>
    <w:rsid w:val="00592daf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592daf"/>
    <w:pPr>
      <w:spacing w:lineRule="auto" w:line="259"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592daf"/>
    <w:pPr>
      <w:spacing w:lineRule="auto" w:line="259"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92daf"/>
    <w:pPr>
      <w:spacing w:lineRule="auto" w:line="259"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592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lineRule="auto" w:line="259"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Style10">
    <w:name w:val="Содержимое таблицы"/>
    <w:basedOn w:val="Normal"/>
    <w:qFormat/>
    <w:pPr>
      <w:widowControl w:val="false"/>
      <w:suppressLineNumbers/>
    </w:pPr>
    <w:rPr/>
  </w:style>
  <w:style w:type="paragraph" w:styleId="Style11">
    <w:name w:val="Заголовок таблицы"/>
    <w:basedOn w:val="Style10"/>
    <w:qFormat/>
    <w:pPr>
      <w:suppressLineNumbers/>
      <w:jc w:val="center"/>
    </w:pPr>
    <w:rPr>
      <w:b/>
      <w:bCs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Style1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592da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14B33135A247448ADD75A4113D9D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7C798B-8A83-4488-9DE7-859CF9083ACF}"/>
      </w:docPartPr>
      <w:docPartBody>
        <w:p w:rsidR="0064682C" w:rsidRDefault="00BC2BE3" w:rsidP="00BC2BE3">
          <w:pPr>
            <w:pStyle w:val="2614B33135A247448ADD75A4113D9DB4"/>
          </w:pPr>
          <w:r>
            <w:rPr>
              <w:rStyle w:val="a3"/>
              <w:color w:val="D9D9D9" w:themeColor="background1" w:themeShade="D9"/>
            </w:rPr>
            <w:t>Место для ввода текста.</w:t>
          </w:r>
        </w:p>
      </w:docPartBody>
    </w:docPart>
    <w:docPart>
      <w:docPartPr>
        <w:name w:val="85482E38EBE748738FAF528E3BDE6C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85141A-7F93-4549-B4EA-2B9F64574B2D}"/>
      </w:docPartPr>
      <w:docPartBody>
        <w:p w:rsidR="0064682C" w:rsidRDefault="00BC2BE3" w:rsidP="00BC2BE3">
          <w:pPr>
            <w:pStyle w:val="85482E38EBE748738FAF528E3BDE6C74"/>
          </w:pPr>
          <w:r>
            <w:rPr>
              <w:rStyle w:val="a3"/>
              <w:color w:val="D9D9D9" w:themeColor="background1" w:themeShade="D9"/>
            </w:rPr>
            <w:t>Место для ввода текста.</w:t>
          </w:r>
        </w:p>
      </w:docPartBody>
    </w:docPart>
    <w:docPart>
      <w:docPartPr>
        <w:name w:val="71DE98CDE2E748EC9FD7282151E98A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ABAA7C-3486-4773-8611-E22A0C574883}"/>
      </w:docPartPr>
      <w:docPartBody>
        <w:p w:rsidR="0064682C" w:rsidRDefault="00BC2BE3" w:rsidP="00BC2BE3">
          <w:pPr>
            <w:pStyle w:val="71DE98CDE2E748EC9FD7282151E98A7A"/>
          </w:pPr>
          <w:r>
            <w:rPr>
              <w:rStyle w:val="a3"/>
              <w:color w:val="D9D9D9" w:themeColor="background1" w:themeShade="D9"/>
            </w:rPr>
            <w:t>Место для ввода текста.</w:t>
          </w:r>
        </w:p>
      </w:docPartBody>
    </w:docPart>
    <w:docPart>
      <w:docPartPr>
        <w:name w:val="81035EC29DC74D5892C4077A627AD8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8A6C89-119B-4BDD-8CD5-2FF4F98FC51D}"/>
      </w:docPartPr>
      <w:docPartBody>
        <w:p w:rsidR="0064682C" w:rsidRDefault="00BC2BE3" w:rsidP="00BC2BE3">
          <w:pPr>
            <w:pStyle w:val="81035EC29DC74D5892C4077A627AD8D9"/>
          </w:pPr>
          <w:r>
            <w:rPr>
              <w:rStyle w:val="a3"/>
              <w:color w:val="D9D9D9" w:themeColor="background1" w:themeShade="D9"/>
            </w:rPr>
            <w:t>Место для ввода текста.</w:t>
          </w:r>
        </w:p>
      </w:docPartBody>
    </w:docPart>
    <w:docPart>
      <w:docPartPr>
        <w:name w:val="41E2D972F9EC495B885EF4E365D081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DD7F47-DD2B-4EE2-A895-1B4F04D86409}"/>
      </w:docPartPr>
      <w:docPartBody>
        <w:p w:rsidR="0064682C" w:rsidRDefault="00BC2BE3" w:rsidP="00BC2BE3">
          <w:pPr>
            <w:pStyle w:val="41E2D972F9EC495B885EF4E365D0819F"/>
          </w:pPr>
          <w:r>
            <w:rPr>
              <w:rStyle w:val="a3"/>
              <w:color w:val="D9D9D9" w:themeColor="background1" w:themeShade="D9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E3"/>
    <w:rsid w:val="005634D6"/>
    <w:rsid w:val="0064682C"/>
    <w:rsid w:val="00B57B56"/>
    <w:rsid w:val="00BC2BE3"/>
    <w:rsid w:val="00CC10E3"/>
    <w:rsid w:val="00FF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C2BE3"/>
    <w:rPr>
      <w:color w:val="808080"/>
    </w:rPr>
  </w:style>
  <w:style w:type="paragraph" w:customStyle="1" w:styleId="2614B33135A247448ADD75A4113D9DB4">
    <w:name w:val="2614B33135A247448ADD75A4113D9DB4"/>
    <w:rsid w:val="00BC2BE3"/>
  </w:style>
  <w:style w:type="paragraph" w:customStyle="1" w:styleId="85482E38EBE748738FAF528E3BDE6C74">
    <w:name w:val="85482E38EBE748738FAF528E3BDE6C74"/>
    <w:rsid w:val="00BC2BE3"/>
  </w:style>
  <w:style w:type="paragraph" w:customStyle="1" w:styleId="71DE98CDE2E748EC9FD7282151E98A7A">
    <w:name w:val="71DE98CDE2E748EC9FD7282151E98A7A"/>
    <w:rsid w:val="00BC2BE3"/>
  </w:style>
  <w:style w:type="paragraph" w:customStyle="1" w:styleId="81035EC29DC74D5892C4077A627AD8D9">
    <w:name w:val="81035EC29DC74D5892C4077A627AD8D9"/>
    <w:rsid w:val="00BC2BE3"/>
  </w:style>
  <w:style w:type="paragraph" w:customStyle="1" w:styleId="41E2D972F9EC495B885EF4E365D0819F">
    <w:name w:val="41E2D972F9EC495B885EF4E365D0819F"/>
    <w:rsid w:val="00BC2B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Application>LibreOffice/24.8.5.2$Windows_X86_64 LibreOffice_project/fddf2685c70b461e7832239a0162a77216259f22</Application>
  <AppVersion>15.0000</AppVersion>
  <Pages>1</Pages>
  <Words>336</Words>
  <Characters>1994</Characters>
  <CharactersWithSpaces>2347</CharactersWithSpaces>
  <Paragraphs>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2025-06-05T06:51:00Z</dcterms:created>
  <dc:creator>Дмитрий Андреев</dc:creator>
  <dc:description/>
  <dc:language>ru-RU</dc:language>
  <cp:lastModifiedBy/>
  <cp:lastPrinted>2025-07-09T12:40:33Z</cp:lastPrinted>
  <dcterms:modified xsi:type="dcterms:W3CDTF">2026-09-04T15:01:45Z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